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5">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6">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7">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8">
      <w:pPr>
        <w:pageBreakBefore w:val="0"/>
        <w:spacing w:after="120" w:lineRule="auto"/>
        <w:jc w:val="center"/>
        <w:rPr>
          <w:sz w:val="19"/>
          <w:szCs w:val="19"/>
        </w:rPr>
      </w:pPr>
      <w:r w:rsidDel="00000000" w:rsidR="00000000" w:rsidRPr="00000000">
        <w:rPr>
          <w:sz w:val="19"/>
          <w:szCs w:val="19"/>
          <w:rtl w:val="0"/>
        </w:rPr>
        <w:t xml:space="preserve"> </w:t>
      </w:r>
    </w:p>
    <w:p w:rsidR="00000000" w:rsidDel="00000000" w:rsidP="00000000" w:rsidRDefault="00000000" w:rsidRPr="00000000" w14:paraId="00000009">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A">
      <w:pPr>
        <w:pageBreakBefore w:val="0"/>
        <w:spacing w:after="120" w:before="120" w:lineRule="auto"/>
        <w:ind w:left="740" w:right="720" w:firstLine="0"/>
        <w:jc w:val="center"/>
        <w:rPr>
          <w:color w:val="365f91"/>
          <w:sz w:val="40"/>
          <w:szCs w:val="40"/>
        </w:rPr>
      </w:pPr>
      <w:r w:rsidDel="00000000" w:rsidR="00000000" w:rsidRPr="00000000">
        <w:rPr>
          <w:color w:val="365f91"/>
          <w:sz w:val="40"/>
          <w:szCs w:val="40"/>
          <w:rtl w:val="0"/>
        </w:rPr>
        <w:t xml:space="preserve">Bases de Dados</w:t>
      </w:r>
    </w:p>
    <w:p w:rsidR="00000000" w:rsidDel="00000000" w:rsidP="00000000" w:rsidRDefault="00000000" w:rsidRPr="00000000" w14:paraId="0000000B">
      <w:pPr>
        <w:pageBreakBefore w:val="0"/>
        <w:spacing w:after="120" w:before="120" w:lineRule="auto"/>
        <w:ind w:left="740" w:right="720" w:firstLine="0"/>
        <w:jc w:val="center"/>
        <w:rPr>
          <w:color w:val="365f91"/>
          <w:sz w:val="32"/>
          <w:szCs w:val="32"/>
        </w:rPr>
      </w:pPr>
      <w:r w:rsidDel="00000000" w:rsidR="00000000" w:rsidRPr="00000000">
        <w:rPr>
          <w:color w:val="365f91"/>
          <w:sz w:val="32"/>
          <w:szCs w:val="32"/>
          <w:rtl w:val="0"/>
        </w:rPr>
        <w:t xml:space="preserve">Ano Letivo 2018/2019</w:t>
      </w:r>
    </w:p>
    <w:p w:rsidR="00000000" w:rsidDel="00000000" w:rsidP="00000000" w:rsidRDefault="00000000" w:rsidRPr="00000000" w14:paraId="0000000C">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D">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F">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0">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1">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ageBreakBefore w:val="0"/>
        <w:spacing w:after="120" w:before="120" w:lineRule="auto"/>
        <w:ind w:left="740" w:right="720" w:firstLine="0"/>
        <w:jc w:val="center"/>
        <w:rPr>
          <w:color w:val="365f91"/>
          <w:sz w:val="32"/>
          <w:szCs w:val="32"/>
        </w:rPr>
      </w:pPr>
      <w:r w:rsidDel="00000000" w:rsidR="00000000" w:rsidRPr="00000000">
        <w:rPr>
          <w:color w:val="365f91"/>
          <w:sz w:val="32"/>
          <w:szCs w:val="32"/>
          <w:rtl w:val="0"/>
        </w:rPr>
        <w:t xml:space="preserve">Registo do Tema do Projeto</w:t>
      </w:r>
    </w:p>
    <w:p w:rsidR="00000000" w:rsidDel="00000000" w:rsidP="00000000" w:rsidRDefault="00000000" w:rsidRPr="00000000" w14:paraId="00000013">
      <w:pPr>
        <w:pageBreakBefore w:val="0"/>
        <w:spacing w:after="120" w:before="120" w:lineRule="auto"/>
        <w:ind w:left="740" w:right="720" w:firstLine="0"/>
        <w:jc w:val="center"/>
        <w:rPr>
          <w:sz w:val="20"/>
          <w:szCs w:val="20"/>
        </w:rPr>
      </w:pPr>
      <w:r w:rsidDel="00000000" w:rsidR="00000000" w:rsidRPr="00000000">
        <w:rPr>
          <w:b w:val="1"/>
          <w:color w:val="365f91"/>
          <w:sz w:val="40"/>
          <w:szCs w:val="40"/>
          <w:rtl w:val="0"/>
        </w:rPr>
        <w:t xml:space="preserve">Cadeia de Hotéis</w:t>
      </w:r>
      <w:r w:rsidDel="00000000" w:rsidR="00000000" w:rsidRPr="00000000">
        <w:rPr>
          <w:rtl w:val="0"/>
        </w:rPr>
      </w:r>
    </w:p>
    <w:p w:rsidR="00000000" w:rsidDel="00000000" w:rsidP="00000000" w:rsidRDefault="00000000" w:rsidRPr="00000000" w14:paraId="00000014">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5">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6">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7">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8">
      <w:pPr>
        <w:pageBreakBefore w:val="0"/>
        <w:spacing w:after="120" w:lineRule="auto"/>
        <w:jc w:val="center"/>
        <w:rPr>
          <w:sz w:val="20"/>
          <w:szCs w:val="20"/>
        </w:rPr>
      </w:pPr>
      <w:r w:rsidDel="00000000" w:rsidR="00000000" w:rsidRPr="00000000">
        <w:rPr>
          <w:rtl w:val="0"/>
        </w:rPr>
      </w:r>
    </w:p>
    <w:p w:rsidR="00000000" w:rsidDel="00000000" w:rsidP="00000000" w:rsidRDefault="00000000" w:rsidRPr="00000000" w14:paraId="00000019">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A">
      <w:pPr>
        <w:pageBreakBefore w:val="0"/>
        <w:spacing w:after="120" w:lineRule="auto"/>
        <w:jc w:val="center"/>
        <w:rPr>
          <w:b w:val="1"/>
          <w:sz w:val="20"/>
          <w:szCs w:val="20"/>
          <w:u w:val="single"/>
        </w:rPr>
      </w:pPr>
      <w:r w:rsidDel="00000000" w:rsidR="00000000" w:rsidRPr="00000000">
        <w:rPr>
          <w:b w:val="1"/>
          <w:sz w:val="20"/>
          <w:szCs w:val="20"/>
          <w:u w:val="single"/>
          <w:rtl w:val="0"/>
        </w:rPr>
        <w:t xml:space="preserve">DOCENTE</w:t>
      </w:r>
    </w:p>
    <w:p w:rsidR="00000000" w:rsidDel="00000000" w:rsidP="00000000" w:rsidRDefault="00000000" w:rsidRPr="00000000" w14:paraId="0000001B">
      <w:pPr>
        <w:pageBreakBefore w:val="0"/>
        <w:spacing w:after="120" w:lineRule="auto"/>
        <w:jc w:val="center"/>
        <w:rPr>
          <w:sz w:val="20"/>
          <w:szCs w:val="20"/>
        </w:rPr>
      </w:pPr>
      <w:r w:rsidDel="00000000" w:rsidR="00000000" w:rsidRPr="00000000">
        <w:rPr>
          <w:sz w:val="20"/>
          <w:szCs w:val="20"/>
          <w:rtl w:val="0"/>
        </w:rPr>
        <w:t xml:space="preserve">Matthias Knorr</w:t>
      </w:r>
      <w:r w:rsidDel="00000000" w:rsidR="00000000" w:rsidRPr="00000000">
        <w:rPr>
          <w:rtl w:val="0"/>
        </w:rPr>
      </w:r>
    </w:p>
    <w:p w:rsidR="00000000" w:rsidDel="00000000" w:rsidP="00000000" w:rsidRDefault="00000000" w:rsidRPr="00000000" w14:paraId="0000001C">
      <w:pPr>
        <w:pageBreakBefore w:val="0"/>
        <w:spacing w:after="12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1D">
      <w:pPr>
        <w:pageBreakBefore w:val="0"/>
        <w:spacing w:after="120" w:lineRule="auto"/>
        <w:jc w:val="center"/>
        <w:rPr>
          <w:b w:val="1"/>
          <w:sz w:val="20"/>
          <w:szCs w:val="20"/>
          <w:u w:val="single"/>
        </w:rPr>
      </w:pPr>
      <w:r w:rsidDel="00000000" w:rsidR="00000000" w:rsidRPr="00000000">
        <w:rPr>
          <w:b w:val="1"/>
          <w:sz w:val="20"/>
          <w:szCs w:val="20"/>
          <w:u w:val="single"/>
          <w:rtl w:val="0"/>
        </w:rPr>
        <w:t xml:space="preserve">REALIZADO POR</w:t>
      </w:r>
    </w:p>
    <w:p w:rsidR="00000000" w:rsidDel="00000000" w:rsidP="00000000" w:rsidRDefault="00000000" w:rsidRPr="00000000" w14:paraId="0000001E">
      <w:pPr>
        <w:pageBreakBefore w:val="0"/>
        <w:spacing w:after="120" w:lineRule="auto"/>
        <w:jc w:val="center"/>
        <w:rPr>
          <w:sz w:val="20"/>
          <w:szCs w:val="20"/>
        </w:rPr>
      </w:pPr>
      <w:r w:rsidDel="00000000" w:rsidR="00000000" w:rsidRPr="00000000">
        <w:rPr>
          <w:b w:val="1"/>
          <w:sz w:val="20"/>
          <w:szCs w:val="20"/>
          <w:rtl w:val="0"/>
        </w:rPr>
        <w:t xml:space="preserve">Alexandre Correia</w:t>
      </w:r>
      <w:r w:rsidDel="00000000" w:rsidR="00000000" w:rsidRPr="00000000">
        <w:rPr>
          <w:sz w:val="20"/>
          <w:szCs w:val="20"/>
          <w:rtl w:val="0"/>
        </w:rPr>
        <w:t xml:space="preserve"> (53298)</w:t>
      </w:r>
    </w:p>
    <w:p w:rsidR="00000000" w:rsidDel="00000000" w:rsidP="00000000" w:rsidRDefault="00000000" w:rsidRPr="00000000" w14:paraId="0000001F">
      <w:pPr>
        <w:pageBreakBefore w:val="0"/>
        <w:spacing w:after="120" w:lineRule="auto"/>
        <w:jc w:val="center"/>
        <w:rPr>
          <w:sz w:val="20"/>
          <w:szCs w:val="20"/>
        </w:rPr>
      </w:pPr>
      <w:r w:rsidDel="00000000" w:rsidR="00000000" w:rsidRPr="00000000">
        <w:rPr>
          <w:b w:val="1"/>
          <w:sz w:val="20"/>
          <w:szCs w:val="20"/>
          <w:rtl w:val="0"/>
        </w:rPr>
        <w:t xml:space="preserve">Hao Chen</w:t>
      </w:r>
      <w:r w:rsidDel="00000000" w:rsidR="00000000" w:rsidRPr="00000000">
        <w:rPr>
          <w:sz w:val="20"/>
          <w:szCs w:val="20"/>
          <w:rtl w:val="0"/>
        </w:rPr>
        <w:t xml:space="preserve"> (52636)</w:t>
      </w:r>
    </w:p>
    <w:p w:rsidR="00000000" w:rsidDel="00000000" w:rsidP="00000000" w:rsidRDefault="00000000" w:rsidRPr="00000000" w14:paraId="00000020">
      <w:pPr>
        <w:pageBreakBefore w:val="0"/>
        <w:spacing w:after="120" w:lineRule="auto"/>
        <w:jc w:val="center"/>
        <w:rPr>
          <w:sz w:val="20"/>
          <w:szCs w:val="20"/>
        </w:rPr>
      </w:pPr>
      <w:r w:rsidDel="00000000" w:rsidR="00000000" w:rsidRPr="00000000">
        <w:rPr>
          <w:b w:val="1"/>
          <w:sz w:val="20"/>
          <w:szCs w:val="20"/>
          <w:rtl w:val="0"/>
        </w:rPr>
        <w:t xml:space="preserve">Ricardo Ferreira</w:t>
      </w:r>
      <w:r w:rsidDel="00000000" w:rsidR="00000000" w:rsidRPr="00000000">
        <w:rPr>
          <w:sz w:val="20"/>
          <w:szCs w:val="20"/>
          <w:rtl w:val="0"/>
        </w:rPr>
        <w:t xml:space="preserve"> (52915)</w:t>
      </w:r>
    </w:p>
    <w:p w:rsidR="00000000" w:rsidDel="00000000" w:rsidP="00000000" w:rsidRDefault="00000000" w:rsidRPr="00000000" w14:paraId="00000021">
      <w:pPr>
        <w:pageBreakBefore w:val="0"/>
        <w:spacing w:after="120" w:lineRule="auto"/>
        <w:ind w:left="0" w:firstLine="0"/>
        <w:jc w:val="center"/>
        <w:rPr>
          <w:sz w:val="20"/>
          <w:szCs w:val="20"/>
        </w:rPr>
      </w:pPr>
      <w:r w:rsidDel="00000000" w:rsidR="00000000" w:rsidRPr="00000000">
        <w:rPr>
          <w:sz w:val="20"/>
          <w:szCs w:val="20"/>
          <w:rtl w:val="0"/>
        </w:rPr>
        <w:t xml:space="preserve">Turno P5 | Grupo 53</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pageBreakBefore w:val="0"/>
        <w:ind w:firstLine="283.46456692913375"/>
        <w:jc w:val="both"/>
        <w:rPr/>
      </w:pPr>
      <w:bookmarkStart w:colFirst="0" w:colLast="0" w:name="_peayptwyz6wm" w:id="0"/>
      <w:bookmarkEnd w:id="0"/>
      <w:r w:rsidDel="00000000" w:rsidR="00000000" w:rsidRPr="00000000">
        <w:rPr>
          <w:rtl w:val="0"/>
        </w:rPr>
        <w:t xml:space="preserve">Apresentação do Tema</w:t>
      </w:r>
    </w:p>
    <w:p w:rsidR="00000000" w:rsidDel="00000000" w:rsidP="00000000" w:rsidRDefault="00000000" w:rsidRPr="00000000" w14:paraId="00000023">
      <w:pPr>
        <w:pageBreakBefore w:val="0"/>
        <w:ind w:left="0" w:firstLine="283.46456692913375"/>
        <w:jc w:val="both"/>
        <w:rPr/>
      </w:pPr>
      <w:r w:rsidDel="00000000" w:rsidR="00000000" w:rsidRPr="00000000">
        <w:rPr>
          <w:rtl w:val="0"/>
        </w:rPr>
        <w:t xml:space="preserve">Um grupo de estudantes da FCT pretende fazer um sistema informático para uma cadeia de hotéis. Para tal necessitam de criar uma base de dados com todas as informações dos vários hóteis.</w:t>
      </w:r>
    </w:p>
    <w:p w:rsidR="00000000" w:rsidDel="00000000" w:rsidP="00000000" w:rsidRDefault="00000000" w:rsidRPr="00000000" w14:paraId="00000024">
      <w:pPr>
        <w:pageBreakBefore w:val="0"/>
        <w:ind w:left="0" w:firstLine="283.46456692913375"/>
        <w:jc w:val="both"/>
        <w:rPr/>
      </w:pPr>
      <w:r w:rsidDel="00000000" w:rsidR="00000000" w:rsidRPr="00000000">
        <w:rPr>
          <w:rtl w:val="0"/>
        </w:rPr>
        <w:t xml:space="preserve">De cada hotel é preciso saber o seu nome, morada, os quartos, auditórios, funcionários e o gestor.</w:t>
      </w:r>
    </w:p>
    <w:p w:rsidR="00000000" w:rsidDel="00000000" w:rsidP="00000000" w:rsidRDefault="00000000" w:rsidRPr="00000000" w14:paraId="00000025">
      <w:pPr>
        <w:pageBreakBefore w:val="0"/>
        <w:ind w:left="0" w:firstLine="283.46456692913375"/>
        <w:jc w:val="both"/>
        <w:rPr>
          <w:b w:val="1"/>
          <w:highlight w:val="yellow"/>
        </w:rPr>
      </w:pPr>
      <w:r w:rsidDel="00000000" w:rsidR="00000000" w:rsidRPr="00000000">
        <w:rPr>
          <w:rtl w:val="0"/>
        </w:rPr>
        <w:t xml:space="preserve">Sabem ainda que cada quarto e cada auditório é identificado por um número, tem uma lotação e um preço. Do quarto é preciso saber o tipo.</w:t>
      </w:r>
      <w:r w:rsidDel="00000000" w:rsidR="00000000" w:rsidRPr="00000000">
        <w:rPr>
          <w:rtl w:val="0"/>
        </w:rPr>
      </w:r>
    </w:p>
    <w:p w:rsidR="00000000" w:rsidDel="00000000" w:rsidP="00000000" w:rsidRDefault="00000000" w:rsidRPr="00000000" w14:paraId="00000026">
      <w:pPr>
        <w:pageBreakBefore w:val="0"/>
        <w:ind w:left="0" w:firstLine="283.46456692913375"/>
        <w:jc w:val="both"/>
        <w:rPr/>
      </w:pPr>
      <w:r w:rsidDel="00000000" w:rsidR="00000000" w:rsidRPr="00000000">
        <w:rPr>
          <w:rtl w:val="0"/>
        </w:rPr>
        <w:t xml:space="preserve">Acerca de cada funcionário e cliente sabem o seu nome, a sua morada e um documento de identificação. Em particular dos clientes, precisam saber se é um cliente individual ou uma empresa.</w:t>
      </w:r>
      <w:r w:rsidDel="00000000" w:rsidR="00000000" w:rsidRPr="00000000">
        <w:rPr>
          <w:rtl w:val="0"/>
        </w:rPr>
        <w:t xml:space="preserve"> E e</w:t>
      </w:r>
      <w:r w:rsidDel="00000000" w:rsidR="00000000" w:rsidRPr="00000000">
        <w:rPr>
          <w:rtl w:val="0"/>
        </w:rPr>
        <w:t xml:space="preserve">m particular dos funcionários, precisam guardar a sua função, de entre gestor, rececionista, limpeza, entre outros, e o salário.</w:t>
      </w:r>
    </w:p>
    <w:p w:rsidR="00000000" w:rsidDel="00000000" w:rsidP="00000000" w:rsidRDefault="00000000" w:rsidRPr="00000000" w14:paraId="00000027">
      <w:pPr>
        <w:pageBreakBefore w:val="0"/>
        <w:ind w:left="0" w:firstLine="283.46456692913375"/>
        <w:jc w:val="both"/>
        <w:rPr/>
      </w:pPr>
      <w:r w:rsidDel="00000000" w:rsidR="00000000" w:rsidRPr="00000000">
        <w:rPr>
          <w:rtl w:val="0"/>
        </w:rPr>
        <w:t xml:space="preserve">Cada reserva é feita por um único funcionário. Quanto à reserva, é necessário guardar a data e hora em que foi feita, o cliente, o(s) número(s) do(s) quarto(s)/auditório(s), a duração da estadia do cliente e a data e hora de pagamento da mesma</w:t>
      </w:r>
      <w:r w:rsidDel="00000000" w:rsidR="00000000" w:rsidRPr="00000000">
        <w:rPr>
          <w:b w:val="1"/>
          <w:rtl w:val="0"/>
        </w:rPr>
        <w:t xml:space="preserve">. </w:t>
      </w:r>
      <w:r w:rsidDel="00000000" w:rsidR="00000000" w:rsidRPr="00000000">
        <w:rPr>
          <w:rtl w:val="0"/>
        </w:rPr>
        <w:t xml:space="preserve">Apenas empresas podem reservar auditórios.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