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ver ficheiro sql.sql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